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仿宋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>附件一：</w:t>
      </w:r>
      <w:bookmarkStart w:id="0" w:name="_GoBack"/>
      <w:r>
        <w:rPr>
          <w:rFonts w:ascii="Times New Roman" w:hAnsi="Times New Roman"/>
          <w:b/>
          <w:color w:val="000000"/>
          <w:sz w:val="30"/>
          <w:szCs w:val="30"/>
        </w:rPr>
        <w:t>第</w:t>
      </w:r>
      <w:r>
        <w:rPr>
          <w:rFonts w:hint="eastAsia" w:ascii="Times New Roman" w:hAnsi="Times New Roman"/>
          <w:b/>
          <w:color w:val="000000"/>
          <w:sz w:val="30"/>
          <w:szCs w:val="30"/>
        </w:rPr>
        <w:t>九</w:t>
      </w:r>
      <w:r>
        <w:rPr>
          <w:rFonts w:ascii="Times New Roman" w:hAnsi="Times New Roman"/>
          <w:b/>
          <w:color w:val="000000"/>
          <w:sz w:val="30"/>
          <w:szCs w:val="30"/>
        </w:rPr>
        <w:t>届中国电驱动膜技术研讨会参会回执</w:t>
      </w:r>
      <w:bookmarkEnd w:id="0"/>
    </w:p>
    <w:tbl>
      <w:tblPr>
        <w:tblStyle w:val="3"/>
        <w:tblpPr w:leftFromText="180" w:rightFromText="180" w:vertAnchor="text" w:horzAnchor="page" w:tblpX="1027" w:tblpY="85"/>
        <w:tblOverlap w:val="never"/>
        <w:tblW w:w="1004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38"/>
        <w:gridCol w:w="1282"/>
        <w:gridCol w:w="2004"/>
        <w:gridCol w:w="1896"/>
        <w:gridCol w:w="272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楷体"/>
                <w:bCs/>
                <w:color w:val="000000"/>
                <w:kern w:val="0"/>
                <w:szCs w:val="21"/>
                <w:lang w:bidi="ar"/>
              </w:rPr>
              <w:t>单位名称</w:t>
            </w:r>
          </w:p>
        </w:tc>
        <w:tc>
          <w:tcPr>
            <w:tcW w:w="79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楷体"/>
                <w:bCs/>
                <w:color w:val="000000"/>
                <w:kern w:val="0"/>
                <w:szCs w:val="21"/>
                <w:lang w:bidi="ar"/>
              </w:rPr>
              <w:t>通讯地址</w:t>
            </w: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bCs/>
                <w:color w:val="000000"/>
                <w:szCs w:val="21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楷体"/>
                <w:bCs/>
                <w:color w:val="000000"/>
                <w:kern w:val="0"/>
                <w:szCs w:val="21"/>
                <w:lang w:bidi="ar"/>
              </w:rPr>
              <w:t>联系人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楷体"/>
                <w:bCs/>
                <w:color w:val="000000"/>
                <w:kern w:val="0"/>
                <w:szCs w:val="21"/>
                <w:lang w:bidi="ar"/>
              </w:rPr>
              <w:t>电子邮箱</w:t>
            </w: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bCs/>
                <w:color w:val="000000"/>
                <w:szCs w:val="21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楷体"/>
                <w:bCs/>
                <w:color w:val="000000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楷体"/>
                <w:bCs/>
                <w:color w:val="000000"/>
                <w:kern w:val="0"/>
                <w:szCs w:val="21"/>
                <w:lang w:bidi="ar"/>
              </w:rPr>
              <w:t>代表姓名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楷体"/>
                <w:bCs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楷体"/>
                <w:bCs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楷体"/>
                <w:bCs/>
                <w:color w:val="000000"/>
                <w:kern w:val="0"/>
                <w:szCs w:val="21"/>
                <w:lang w:bidi="ar"/>
              </w:rPr>
              <w:t>电话/手机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楷体"/>
                <w:bCs/>
                <w:color w:val="000000"/>
                <w:kern w:val="0"/>
                <w:szCs w:val="21"/>
                <w:lang w:bidi="ar"/>
              </w:rPr>
              <w:t>E-mail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bCs/>
                <w:color w:val="000000"/>
                <w:szCs w:val="21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bCs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bCs/>
                <w:color w:val="000000"/>
                <w:szCs w:val="21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bCs/>
                <w:color w:val="000000"/>
                <w:szCs w:val="21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bCs/>
                <w:color w:val="000000"/>
                <w:szCs w:val="21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bCs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bCs/>
                <w:color w:val="000000"/>
                <w:szCs w:val="21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bCs/>
                <w:color w:val="000000"/>
                <w:szCs w:val="21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楷体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bCs/>
                <w:color w:val="000000"/>
                <w:szCs w:val="21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bCs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bCs/>
                <w:color w:val="000000"/>
                <w:szCs w:val="21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bCs/>
                <w:color w:val="000000"/>
                <w:szCs w:val="21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楷体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21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楷体"/>
                <w:bCs/>
                <w:color w:val="000000"/>
                <w:kern w:val="0"/>
                <w:szCs w:val="21"/>
                <w:lang w:bidi="ar"/>
              </w:rPr>
              <w:t>酒店预订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楷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楷体"/>
                <w:bCs/>
                <w:color w:val="000000"/>
                <w:kern w:val="0"/>
                <w:szCs w:val="21"/>
                <w:lang w:bidi="ar"/>
              </w:rPr>
              <w:t>（住宿费自理，在酒店前台缴纳）</w:t>
            </w:r>
          </w:p>
        </w:tc>
        <w:tc>
          <w:tcPr>
            <w:tcW w:w="51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楷体"/>
                <w:bCs/>
                <w:color w:val="000000"/>
                <w:szCs w:val="21"/>
              </w:rPr>
              <w:t xml:space="preserve">大床房（含单早） </w:t>
            </w:r>
            <w:r>
              <w:rPr>
                <w:rFonts w:ascii="Times New Roman" w:hAnsi="Times New Roman" w:eastAsia="楷体"/>
                <w:bCs/>
                <w:color w:val="000000"/>
                <w:szCs w:val="21"/>
                <w:u w:val="single"/>
              </w:rPr>
              <w:t xml:space="preserve">         </w:t>
            </w:r>
            <w:r>
              <w:rPr>
                <w:rFonts w:ascii="Times New Roman" w:hAnsi="Times New Roman" w:eastAsia="楷体"/>
                <w:bCs/>
                <w:color w:val="000000"/>
                <w:szCs w:val="21"/>
              </w:rPr>
              <w:t>间</w:t>
            </w:r>
          </w:p>
        </w:tc>
        <w:tc>
          <w:tcPr>
            <w:tcW w:w="27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楷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楷体"/>
                <w:bCs/>
                <w:color w:val="000000"/>
                <w:kern w:val="0"/>
                <w:szCs w:val="21"/>
                <w:lang w:bidi="ar"/>
              </w:rPr>
              <w:t>酒店：阜康阳光大酒店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楷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楷体"/>
                <w:bCs/>
                <w:color w:val="000000"/>
                <w:kern w:val="0"/>
                <w:szCs w:val="21"/>
                <w:lang w:bidi="ar"/>
              </w:rPr>
              <w:t>地址：界首市人民东路与308省道交叉口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213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bCs/>
                <w:color w:val="000000"/>
                <w:szCs w:val="21"/>
              </w:rPr>
            </w:pPr>
          </w:p>
        </w:tc>
        <w:tc>
          <w:tcPr>
            <w:tcW w:w="51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楷体"/>
                <w:bCs/>
                <w:color w:val="000000"/>
                <w:szCs w:val="21"/>
              </w:rPr>
              <w:t xml:space="preserve">双床房（含双早） </w:t>
            </w:r>
            <w:r>
              <w:rPr>
                <w:rFonts w:ascii="Times New Roman" w:hAnsi="Times New Roman" w:eastAsia="楷体"/>
                <w:bCs/>
                <w:color w:val="000000"/>
                <w:szCs w:val="21"/>
                <w:u w:val="single"/>
              </w:rPr>
              <w:t xml:space="preserve">         </w:t>
            </w:r>
            <w:r>
              <w:rPr>
                <w:rFonts w:ascii="Times New Roman" w:hAnsi="Times New Roman" w:eastAsia="楷体"/>
                <w:bCs/>
                <w:color w:val="000000"/>
                <w:szCs w:val="21"/>
              </w:rPr>
              <w:t>间</w:t>
            </w:r>
          </w:p>
        </w:tc>
        <w:tc>
          <w:tcPr>
            <w:tcW w:w="27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213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bCs/>
                <w:color w:val="000000"/>
                <w:szCs w:val="21"/>
              </w:rPr>
            </w:pPr>
          </w:p>
        </w:tc>
        <w:tc>
          <w:tcPr>
            <w:tcW w:w="7909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楷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楷体"/>
                <w:bCs/>
                <w:color w:val="000000"/>
                <w:kern w:val="0"/>
                <w:szCs w:val="21"/>
                <w:lang w:bidi="ar"/>
              </w:rPr>
              <w:t>入住离开酒店时间：</w:t>
            </w:r>
            <w:r>
              <w:rPr>
                <w:rFonts w:ascii="Times New Roman" w:hAnsi="Times New Roman" w:eastAsia="楷体"/>
                <w:bCs/>
                <w:color w:val="000000"/>
                <w:kern w:val="0"/>
                <w:szCs w:val="21"/>
                <w:u w:val="single"/>
                <w:lang w:bidi="ar"/>
              </w:rPr>
              <w:t xml:space="preserve">    </w:t>
            </w:r>
            <w:r>
              <w:rPr>
                <w:rFonts w:ascii="Times New Roman" w:hAnsi="Times New Roman" w:eastAsia="楷体"/>
                <w:bCs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hAnsi="Times New Roman" w:eastAsia="楷体"/>
                <w:bCs/>
                <w:color w:val="000000"/>
                <w:kern w:val="0"/>
                <w:szCs w:val="21"/>
                <w:u w:val="single"/>
                <w:lang w:bidi="ar"/>
              </w:rPr>
              <w:t xml:space="preserve">    </w:t>
            </w:r>
            <w:r>
              <w:rPr>
                <w:rFonts w:ascii="Times New Roman" w:hAnsi="Times New Roman" w:eastAsia="楷体"/>
                <w:bCs/>
                <w:color w:val="000000"/>
                <w:kern w:val="0"/>
                <w:szCs w:val="21"/>
                <w:lang w:bidi="ar"/>
              </w:rPr>
              <w:t>日入住；</w:t>
            </w:r>
            <w:r>
              <w:rPr>
                <w:rFonts w:ascii="Times New Roman" w:hAnsi="Times New Roman" w:eastAsia="楷体"/>
                <w:bCs/>
                <w:color w:val="000000"/>
                <w:kern w:val="0"/>
                <w:szCs w:val="21"/>
                <w:u w:val="single"/>
                <w:lang w:bidi="ar"/>
              </w:rPr>
              <w:t xml:space="preserve">    </w:t>
            </w:r>
            <w:r>
              <w:rPr>
                <w:rFonts w:ascii="Times New Roman" w:hAnsi="Times New Roman" w:eastAsia="楷体"/>
                <w:bCs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Times New Roman" w:hAnsi="Times New Roman" w:eastAsia="楷体"/>
                <w:bCs/>
                <w:color w:val="000000"/>
                <w:kern w:val="0"/>
                <w:szCs w:val="21"/>
                <w:u w:val="single"/>
                <w:lang w:bidi="ar"/>
              </w:rPr>
              <w:t xml:space="preserve">    </w:t>
            </w:r>
            <w:r>
              <w:rPr>
                <w:rFonts w:ascii="Times New Roman" w:hAnsi="Times New Roman" w:eastAsia="楷体"/>
                <w:bCs/>
                <w:color w:val="000000"/>
                <w:kern w:val="0"/>
                <w:szCs w:val="21"/>
                <w:lang w:bidi="ar"/>
              </w:rPr>
              <w:t>日离店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楷体"/>
                <w:bCs/>
                <w:color w:val="000000"/>
                <w:kern w:val="0"/>
                <w:szCs w:val="21"/>
                <w:lang w:bidi="ar"/>
              </w:rPr>
              <w:t>备</w:t>
            </w:r>
            <w:r>
              <w:rPr>
                <w:rStyle w:val="5"/>
                <w:rFonts w:hint="default" w:ascii="Times New Roman" w:hAnsi="Times New Roman" w:eastAsia="楷体" w:cs="Times New Roman"/>
                <w:bCs/>
                <w:sz w:val="21"/>
                <w:szCs w:val="21"/>
                <w:lang w:bidi="ar"/>
              </w:rPr>
              <w:t xml:space="preserve">    注</w:t>
            </w:r>
          </w:p>
        </w:tc>
        <w:tc>
          <w:tcPr>
            <w:tcW w:w="79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bCs/>
                <w:color w:val="000000"/>
                <w:szCs w:val="21"/>
              </w:rPr>
              <w:t>1.由于各房型数量有限，请抓紧时间预订。会务组将按回执返回的先后顺序安排住宿。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楷体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bCs/>
                <w:color w:val="000000"/>
                <w:szCs w:val="21"/>
              </w:rPr>
              <w:t>2.请参会者务必于11月15日前将回执发邮件至ahzksy@aliyun.com。</w:t>
            </w:r>
          </w:p>
        </w:tc>
      </w:tr>
    </w:tbl>
    <w:p>
      <w:pPr>
        <w:pStyle w:val="2"/>
        <w:spacing w:before="0" w:beforeAutospacing="0" w:after="0" w:afterAutospacing="0" w:line="400" w:lineRule="exact"/>
        <w:jc w:val="center"/>
        <w:rPr>
          <w:rFonts w:ascii="Times New Roman" w:hAnsi="Times New Roman" w:eastAsia="楷体"/>
          <w:bCs/>
          <w:color w:val="333333"/>
          <w:sz w:val="21"/>
          <w:szCs w:val="21"/>
        </w:rPr>
      </w:pPr>
    </w:p>
    <w:p>
      <w:pPr>
        <w:pStyle w:val="2"/>
        <w:spacing w:before="0" w:beforeAutospacing="0" w:after="0" w:afterAutospacing="0" w:line="400" w:lineRule="exact"/>
        <w:jc w:val="center"/>
        <w:rPr>
          <w:rFonts w:ascii="Times New Roman" w:hAnsi="Times New Roman" w:eastAsia="楷体"/>
          <w:bCs/>
          <w:color w:val="333333"/>
          <w:sz w:val="21"/>
          <w:szCs w:val="21"/>
        </w:rPr>
      </w:pPr>
      <w:r>
        <w:rPr>
          <w:rFonts w:ascii="Times New Roman" w:hAnsi="Times New Roman" w:eastAsia="楷体"/>
          <w:bCs/>
          <w:color w:val="333333"/>
          <w:sz w:val="21"/>
          <w:szCs w:val="21"/>
        </w:rPr>
        <w:t>汇款及发票</w:t>
      </w:r>
    </w:p>
    <w:tbl>
      <w:tblPr>
        <w:tblStyle w:val="3"/>
        <w:tblpPr w:leftFromText="181" w:rightFromText="181" w:vertAnchor="text" w:horzAnchor="margin" w:tblpXSpec="center" w:tblpY="41"/>
        <w:tblOverlap w:val="never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2434"/>
        <w:gridCol w:w="6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bCs/>
                <w:spacing w:val="-8"/>
                <w:kern w:val="0"/>
                <w:szCs w:val="21"/>
              </w:rPr>
            </w:pPr>
            <w:r>
              <w:rPr>
                <w:rFonts w:ascii="Times New Roman" w:hAnsi="Times New Roman" w:eastAsia="楷体"/>
                <w:bCs/>
                <w:spacing w:val="-8"/>
                <w:kern w:val="0"/>
                <w:szCs w:val="21"/>
              </w:rPr>
              <w:t>户名</w:t>
            </w:r>
          </w:p>
        </w:tc>
        <w:tc>
          <w:tcPr>
            <w:tcW w:w="8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120" w:line="405" w:lineRule="atLeast"/>
              <w:ind w:firstLine="480"/>
              <w:jc w:val="center"/>
              <w:rPr>
                <w:rFonts w:ascii="Times New Roman" w:hAnsi="Times New Roman" w:eastAsia="楷体"/>
                <w:bCs/>
                <w:spacing w:val="-8"/>
                <w:szCs w:val="21"/>
              </w:rPr>
            </w:pPr>
            <w:r>
              <w:rPr>
                <w:rFonts w:hint="eastAsia" w:ascii="Times New Roman" w:hAnsi="Times New Roman" w:eastAsia="楷体"/>
                <w:bCs/>
                <w:spacing w:val="-8"/>
                <w:sz w:val="21"/>
                <w:szCs w:val="21"/>
              </w:rPr>
              <w:t>安徽中科莘阳膜科技有限公司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bCs/>
                <w:spacing w:val="-8"/>
                <w:kern w:val="0"/>
                <w:szCs w:val="21"/>
              </w:rPr>
            </w:pPr>
            <w:r>
              <w:rPr>
                <w:rFonts w:ascii="Times New Roman" w:hAnsi="Times New Roman" w:eastAsia="楷体"/>
                <w:bCs/>
                <w:spacing w:val="-8"/>
                <w:kern w:val="0"/>
                <w:szCs w:val="21"/>
              </w:rPr>
              <w:t>开户行</w:t>
            </w:r>
          </w:p>
        </w:tc>
        <w:tc>
          <w:tcPr>
            <w:tcW w:w="8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楷体"/>
                <w:bCs/>
                <w:spacing w:val="-8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楷体"/>
                <w:bCs/>
                <w:spacing w:val="-8"/>
                <w:kern w:val="0"/>
                <w:szCs w:val="21"/>
              </w:rPr>
              <w:t>徽商银行阜阳界首支行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  <w:jc w:val="center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bCs/>
                <w:spacing w:val="-8"/>
                <w:kern w:val="0"/>
                <w:szCs w:val="21"/>
              </w:rPr>
            </w:pPr>
            <w:r>
              <w:rPr>
                <w:rFonts w:ascii="Times New Roman" w:hAnsi="Times New Roman" w:eastAsia="楷体"/>
                <w:bCs/>
                <w:spacing w:val="-8"/>
                <w:kern w:val="0"/>
                <w:szCs w:val="21"/>
              </w:rPr>
              <w:t>账号</w:t>
            </w:r>
          </w:p>
        </w:tc>
        <w:tc>
          <w:tcPr>
            <w:tcW w:w="8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楷体"/>
                <w:bCs/>
                <w:spacing w:val="-8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楷体"/>
                <w:bCs/>
                <w:spacing w:val="-8"/>
                <w:kern w:val="0"/>
                <w:szCs w:val="21"/>
              </w:rPr>
              <w:t>225004182471000002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楷体"/>
                <w:bCs/>
                <w:spacing w:val="-8"/>
                <w:kern w:val="0"/>
                <w:szCs w:val="21"/>
              </w:rPr>
            </w:pPr>
            <w:r>
              <w:rPr>
                <w:rFonts w:ascii="Times New Roman" w:hAnsi="Times New Roman" w:eastAsia="楷体"/>
                <w:bCs/>
                <w:spacing w:val="-8"/>
                <w:kern w:val="0"/>
                <w:szCs w:val="21"/>
              </w:rPr>
              <w:t>注：单笔汇款人民币伍仟元以下将开具增值税普通发票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  <w:jc w:val="center"/>
        </w:trPr>
        <w:tc>
          <w:tcPr>
            <w:tcW w:w="12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/>
                <w:bCs/>
                <w:kern w:val="0"/>
                <w:szCs w:val="21"/>
              </w:rPr>
            </w:pPr>
            <w:r>
              <w:rPr>
                <w:rFonts w:ascii="Times New Roman" w:hAnsi="Times New Roman" w:eastAsia="楷体"/>
                <w:bCs/>
                <w:kern w:val="0"/>
                <w:szCs w:val="21"/>
              </w:rPr>
              <w:t>发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楷体"/>
                <w:bCs/>
                <w:kern w:val="0"/>
                <w:szCs w:val="21"/>
              </w:rPr>
            </w:pPr>
            <w:r>
              <w:rPr>
                <w:rFonts w:ascii="Times New Roman" w:hAnsi="Times New Roman" w:eastAsia="楷体"/>
                <w:bCs/>
                <w:kern w:val="0"/>
                <w:szCs w:val="21"/>
              </w:rPr>
              <w:t>票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楷体"/>
                <w:bCs/>
                <w:kern w:val="0"/>
                <w:szCs w:val="21"/>
              </w:rPr>
            </w:pPr>
            <w:r>
              <w:rPr>
                <w:rFonts w:ascii="Times New Roman" w:hAnsi="Times New Roman" w:eastAsia="楷体"/>
                <w:bCs/>
                <w:kern w:val="0"/>
                <w:szCs w:val="21"/>
              </w:rPr>
              <w:t>信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楷体"/>
                <w:bCs/>
                <w:kern w:val="0"/>
                <w:szCs w:val="21"/>
              </w:rPr>
            </w:pPr>
            <w:r>
              <w:rPr>
                <w:rFonts w:ascii="Times New Roman" w:hAnsi="Times New Roman" w:eastAsia="楷体"/>
                <w:bCs/>
                <w:kern w:val="0"/>
                <w:szCs w:val="21"/>
              </w:rPr>
              <w:t>息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楷体"/>
                <w:bCs/>
                <w:kern w:val="0"/>
                <w:szCs w:val="21"/>
              </w:rPr>
            </w:pPr>
            <w:r>
              <w:rPr>
                <w:rFonts w:ascii="Times New Roman" w:hAnsi="Times New Roman" w:eastAsia="楷体"/>
                <w:bCs/>
                <w:kern w:val="0"/>
                <w:szCs w:val="21"/>
              </w:rPr>
              <w:t>发票抬头</w:t>
            </w:r>
          </w:p>
        </w:tc>
        <w:tc>
          <w:tcPr>
            <w:tcW w:w="6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楷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  <w:jc w:val="center"/>
        </w:trPr>
        <w:tc>
          <w:tcPr>
            <w:tcW w:w="12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bCs/>
                <w:kern w:val="0"/>
                <w:szCs w:val="21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楷体"/>
                <w:bCs/>
                <w:kern w:val="0"/>
                <w:szCs w:val="21"/>
              </w:rPr>
            </w:pPr>
            <w:r>
              <w:rPr>
                <w:rFonts w:ascii="Times New Roman" w:hAnsi="Times New Roman" w:eastAsia="楷体"/>
                <w:bCs/>
                <w:kern w:val="0"/>
                <w:szCs w:val="21"/>
              </w:rPr>
              <w:t>项目</w:t>
            </w:r>
          </w:p>
        </w:tc>
        <w:tc>
          <w:tcPr>
            <w:tcW w:w="6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楷体"/>
                <w:bCs/>
                <w:kern w:val="0"/>
                <w:szCs w:val="21"/>
              </w:rPr>
            </w:pPr>
            <w:r>
              <w:rPr>
                <w:rFonts w:ascii="Times New Roman" w:hAnsi="Times New Roman" w:eastAsia="楷体"/>
                <w:bCs/>
                <w:kern w:val="0"/>
                <w:szCs w:val="21"/>
              </w:rPr>
              <w:t>会务费（伍仟元以下开具增值税普通发票）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  <w:jc w:val="center"/>
        </w:trPr>
        <w:tc>
          <w:tcPr>
            <w:tcW w:w="12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bCs/>
                <w:kern w:val="0"/>
                <w:szCs w:val="21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楷体"/>
                <w:bCs/>
                <w:kern w:val="0"/>
                <w:szCs w:val="21"/>
              </w:rPr>
            </w:pPr>
            <w:r>
              <w:rPr>
                <w:rFonts w:ascii="Times New Roman" w:hAnsi="Times New Roman" w:eastAsia="楷体"/>
                <w:bCs/>
                <w:kern w:val="0"/>
                <w:szCs w:val="21"/>
              </w:rPr>
              <w:t>发票类型</w:t>
            </w:r>
          </w:p>
        </w:tc>
        <w:tc>
          <w:tcPr>
            <w:tcW w:w="6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楷体"/>
                <w:bCs/>
                <w:spacing w:val="-8"/>
                <w:kern w:val="0"/>
                <w:szCs w:val="21"/>
              </w:rPr>
            </w:pPr>
            <w:r>
              <w:rPr>
                <w:rFonts w:ascii="Times New Roman" w:hAnsi="Times New Roman" w:eastAsia="楷体"/>
                <w:bCs/>
                <w:spacing w:val="-8"/>
                <w:kern w:val="0"/>
                <w:szCs w:val="21"/>
              </w:rPr>
              <w:t>纸质发票（</w:t>
            </w:r>
            <w:r>
              <w:rPr>
                <w:rFonts w:ascii="Times New Roman" w:hAnsi="Times New Roman" w:eastAsia="楷体"/>
                <w:bCs/>
                <w:spacing w:val="-8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楷体"/>
                <w:bCs/>
                <w:spacing w:val="-8"/>
                <w:kern w:val="0"/>
                <w:szCs w:val="21"/>
              </w:rPr>
              <w:t>增值税普通发票；</w:t>
            </w:r>
            <w:r>
              <w:rPr>
                <w:rFonts w:ascii="Times New Roman" w:hAnsi="Times New Roman" w:eastAsia="楷体"/>
                <w:bCs/>
                <w:spacing w:val="-8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楷体"/>
                <w:bCs/>
                <w:spacing w:val="-8"/>
                <w:kern w:val="0"/>
                <w:szCs w:val="21"/>
              </w:rPr>
              <w:t>增值税专用发票）</w:t>
            </w:r>
          </w:p>
          <w:p>
            <w:pPr>
              <w:spacing w:line="400" w:lineRule="exact"/>
              <w:rPr>
                <w:rFonts w:ascii="Times New Roman" w:hAnsi="Times New Roman" w:eastAsia="楷体"/>
                <w:bCs/>
                <w:kern w:val="0"/>
                <w:szCs w:val="21"/>
              </w:rPr>
            </w:pPr>
            <w:r>
              <w:rPr>
                <w:rFonts w:ascii="Times New Roman" w:hAnsi="Times New Roman" w:eastAsia="楷体"/>
                <w:bCs/>
                <w:spacing w:val="-8"/>
                <w:kern w:val="0"/>
                <w:szCs w:val="21"/>
              </w:rPr>
              <w:t>（请在所需票据前打√）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12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bCs/>
                <w:kern w:val="0"/>
                <w:szCs w:val="21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楷体"/>
                <w:bCs/>
                <w:kern w:val="0"/>
                <w:szCs w:val="21"/>
              </w:rPr>
            </w:pPr>
            <w:r>
              <w:rPr>
                <w:rFonts w:ascii="Times New Roman" w:hAnsi="Times New Roman" w:eastAsia="楷体"/>
                <w:bCs/>
                <w:kern w:val="0"/>
                <w:szCs w:val="21"/>
              </w:rPr>
              <w:t>纳税人识别号</w:t>
            </w:r>
          </w:p>
        </w:tc>
        <w:tc>
          <w:tcPr>
            <w:tcW w:w="6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楷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  <w:jc w:val="center"/>
        </w:trPr>
        <w:tc>
          <w:tcPr>
            <w:tcW w:w="12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bCs/>
                <w:kern w:val="0"/>
                <w:szCs w:val="21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楷体"/>
                <w:bCs/>
                <w:kern w:val="0"/>
                <w:szCs w:val="21"/>
              </w:rPr>
            </w:pPr>
            <w:r>
              <w:rPr>
                <w:rFonts w:ascii="Times New Roman" w:hAnsi="Times New Roman" w:eastAsia="楷体"/>
                <w:bCs/>
                <w:kern w:val="0"/>
                <w:szCs w:val="21"/>
              </w:rPr>
              <w:t>税务登记地址、电话</w:t>
            </w:r>
          </w:p>
        </w:tc>
        <w:tc>
          <w:tcPr>
            <w:tcW w:w="6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楷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" w:hRule="atLeast"/>
          <w:jc w:val="center"/>
        </w:trPr>
        <w:tc>
          <w:tcPr>
            <w:tcW w:w="12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bCs/>
                <w:kern w:val="0"/>
                <w:szCs w:val="21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楷体"/>
                <w:bCs/>
                <w:kern w:val="0"/>
                <w:szCs w:val="21"/>
              </w:rPr>
            </w:pPr>
            <w:r>
              <w:rPr>
                <w:rFonts w:ascii="Times New Roman" w:hAnsi="Times New Roman" w:eastAsia="楷体"/>
                <w:bCs/>
                <w:kern w:val="0"/>
                <w:szCs w:val="21"/>
              </w:rPr>
              <w:t>开户行及账号</w:t>
            </w:r>
          </w:p>
        </w:tc>
        <w:tc>
          <w:tcPr>
            <w:tcW w:w="6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楷体"/>
                <w:bCs/>
                <w:kern w:val="0"/>
                <w:szCs w:val="21"/>
              </w:rPr>
            </w:pPr>
          </w:p>
        </w:tc>
      </w:tr>
    </w:tbl>
    <w:p>
      <w:pPr>
        <w:spacing w:line="360" w:lineRule="exact"/>
        <w:jc w:val="left"/>
        <w:rPr>
          <w:rFonts w:ascii="Times New Roman" w:hAnsi="Times New Roman"/>
          <w:szCs w:val="21"/>
        </w:rPr>
      </w:pPr>
    </w:p>
    <w:p>
      <w:pPr>
        <w:snapToGrid w:val="0"/>
        <w:rPr>
          <w:rFonts w:ascii="Times New Roman" w:hAnsi="Times New Roman"/>
          <w:b/>
          <w:color w:val="000000"/>
          <w:sz w:val="28"/>
        </w:rPr>
      </w:pPr>
    </w:p>
    <w:p/>
    <w:sectPr>
      <w:pgSz w:w="11906" w:h="16838"/>
      <w:pgMar w:top="1440" w:right="1417" w:bottom="144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lMDIyNGQyYWQ4ZmQ1YmM3NzA4NDRkMTA4NjJjYzIifQ=="/>
  </w:docVars>
  <w:rsids>
    <w:rsidRoot w:val="23977D66"/>
    <w:rsid w:val="2397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2022-10-20T03:19:00Z</dcterms:created>
  <dc:creator>柳寒</dc:creator>
  <cp:lastModifiedBy>柳寒</cp:lastModifiedBy>
  <dcterms:modified xsi:type="dcterms:W3CDTF">2022-10-20T03:20:02Z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D81D4977732945CBAFAF5A872D4465DD</vt:lpwstr>
  </property>
</Properties>
</file>