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155"/>
        </w:tabs>
        <w:kinsoku w:val="0"/>
        <w:overflowPunct w:val="0"/>
        <w:spacing w:before="0" w:line="479" w:lineRule="exact"/>
        <w:ind w:left="0"/>
        <w:rPr>
          <w:rFonts w:eastAsia="仿宋"/>
          <w:b/>
          <w:bCs/>
        </w:rPr>
      </w:pPr>
      <w:r>
        <w:rPr>
          <w:rFonts w:eastAsia="仿宋"/>
          <w:b/>
          <w:bCs/>
          <w:sz w:val="32"/>
          <w:szCs w:val="32"/>
        </w:rPr>
        <w:t xml:space="preserve">附件 </w:t>
      </w:r>
      <w:r>
        <w:rPr>
          <w:rFonts w:eastAsia="仿宋"/>
          <w:b/>
          <w:bCs/>
        </w:rPr>
        <w:tab/>
      </w:r>
    </w:p>
    <w:p>
      <w:pPr>
        <w:pStyle w:val="2"/>
        <w:tabs>
          <w:tab w:val="left" w:pos="4155"/>
        </w:tabs>
        <w:kinsoku w:val="0"/>
        <w:overflowPunct w:val="0"/>
        <w:spacing w:before="240" w:beforeLines="100" w:line="479" w:lineRule="exact"/>
        <w:ind w:left="50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参会回执</w:t>
      </w:r>
    </w:p>
    <w:bookmarkEnd w:id="0"/>
    <w:p>
      <w:pPr>
        <w:pStyle w:val="2"/>
        <w:kinsoku w:val="0"/>
        <w:overflowPunct w:val="0"/>
        <w:spacing w:before="152"/>
        <w:ind w:left="247"/>
        <w:rPr>
          <w:rFonts w:eastAsia="仿宋"/>
        </w:rPr>
      </w:pPr>
      <w:r>
        <w:rPr>
          <w:rFonts w:eastAsia="仿宋"/>
        </w:rPr>
        <w:t>请参会代表于</w:t>
      </w:r>
      <w:r>
        <w:rPr>
          <w:rFonts w:hint="eastAsia" w:eastAsia="仿宋"/>
          <w:spacing w:val="-5"/>
          <w:lang w:eastAsia="zh-CN"/>
        </w:rPr>
        <w:t>5</w:t>
      </w:r>
      <w:r>
        <w:rPr>
          <w:rFonts w:eastAsia="仿宋"/>
        </w:rPr>
        <w:t>月</w:t>
      </w:r>
      <w:r>
        <w:rPr>
          <w:rFonts w:hint="eastAsia" w:eastAsia="仿宋"/>
          <w:lang w:eastAsia="zh-CN"/>
        </w:rPr>
        <w:t>15</w:t>
      </w:r>
      <w:r>
        <w:rPr>
          <w:rFonts w:eastAsia="仿宋"/>
        </w:rPr>
        <w:t>日前将参会回执</w:t>
      </w:r>
      <w:r>
        <w:rPr>
          <w:rFonts w:eastAsia="仿宋"/>
          <w:spacing w:val="-61"/>
        </w:rPr>
        <w:t xml:space="preserve"> </w:t>
      </w:r>
      <w:r>
        <w:rPr>
          <w:rFonts w:eastAsia="仿宋"/>
        </w:rPr>
        <w:t>E-mail</w:t>
      </w:r>
      <w:r>
        <w:rPr>
          <w:rFonts w:eastAsia="仿宋"/>
          <w:spacing w:val="-1"/>
        </w:rPr>
        <w:t xml:space="preserve"> </w:t>
      </w:r>
      <w:r>
        <w:rPr>
          <w:rFonts w:eastAsia="仿宋"/>
        </w:rPr>
        <w:t>至</w:t>
      </w:r>
      <w:r>
        <w:rPr>
          <w:rFonts w:eastAsia="仿宋"/>
          <w:spacing w:val="-5"/>
          <w:lang w:eastAsia="zh-CN"/>
        </w:rPr>
        <w:t>：</w:t>
      </w:r>
      <w:r>
        <w:rPr>
          <w:rFonts w:eastAsia="仿宋"/>
          <w:spacing w:val="-5"/>
          <w:lang w:eastAsia="zh-CN"/>
        </w:rPr>
        <w:fldChar w:fldCharType="begin"/>
      </w:r>
      <w:r>
        <w:rPr>
          <w:rFonts w:eastAsia="仿宋"/>
          <w:spacing w:val="-5"/>
          <w:lang w:eastAsia="zh-CN"/>
        </w:rPr>
        <w:instrText xml:space="preserve"> HYPERLINK "mailto:sactc382@126.com" </w:instrText>
      </w:r>
      <w:r>
        <w:rPr>
          <w:rFonts w:eastAsia="仿宋"/>
          <w:spacing w:val="-5"/>
          <w:lang w:eastAsia="zh-CN"/>
        </w:rPr>
        <w:fldChar w:fldCharType="separate"/>
      </w:r>
      <w:r>
        <w:rPr>
          <w:spacing w:val="-5"/>
          <w:lang w:eastAsia="zh-CN"/>
        </w:rPr>
        <w:t>sactc382@126.com</w:t>
      </w:r>
      <w:r>
        <w:rPr>
          <w:rFonts w:eastAsia="仿宋"/>
          <w:spacing w:val="-5"/>
          <w:lang w:eastAsia="zh-CN"/>
        </w:rPr>
        <w:fldChar w:fldCharType="end"/>
      </w:r>
      <w:r>
        <w:rPr>
          <w:rFonts w:eastAsia="仿宋"/>
          <w:spacing w:val="-5"/>
          <w:lang w:eastAsia="zh-CN"/>
        </w:rPr>
        <w:t>。</w:t>
      </w:r>
    </w:p>
    <w:p>
      <w:pPr>
        <w:pStyle w:val="2"/>
        <w:kinsoku w:val="0"/>
        <w:overflowPunct w:val="0"/>
        <w:spacing w:before="5"/>
        <w:ind w:left="0"/>
        <w:rPr>
          <w:sz w:val="7"/>
          <w:szCs w:val="7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362"/>
        <w:gridCol w:w="206"/>
        <w:gridCol w:w="1353"/>
        <w:gridCol w:w="1560"/>
        <w:gridCol w:w="3640"/>
      </w:tblGrid>
      <w:tr>
        <w:trPr>
          <w:trHeight w:val="66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391" w:lineRule="exact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单位名称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370" w:lineRule="exact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通讯地址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967"/>
              </w:tabs>
              <w:kinsoku w:val="0"/>
              <w:overflowPunct w:val="0"/>
              <w:spacing w:before="23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姓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性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/>
              <w:ind w:left="185"/>
              <w:rPr>
                <w:rFonts w:eastAsia="仿宋"/>
              </w:rPr>
            </w:pPr>
            <w:r>
              <w:rPr>
                <w:rFonts w:eastAsia="仿宋"/>
              </w:rPr>
              <w:t>职称/职务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/>
              <w:ind w:left="477"/>
              <w:rPr>
                <w:rFonts w:eastAsia="仿宋"/>
              </w:rPr>
            </w:pPr>
            <w:r>
              <w:rPr>
                <w:rFonts w:eastAsia="仿宋"/>
              </w:rPr>
              <w:t>电话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/>
              <w:ind w:left="477"/>
              <w:rPr>
                <w:rFonts w:eastAsia="仿宋"/>
              </w:rPr>
            </w:pPr>
            <w:r>
              <w:rPr>
                <w:rFonts w:eastAsia="仿宋"/>
              </w:rPr>
              <w:t xml:space="preserve">             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</w:p>
        </w:tc>
      </w:tr>
      <w:tr>
        <w:trPr>
          <w:trHeight w:val="700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</w:p>
        </w:tc>
      </w:tr>
      <w:tr>
        <w:trPr>
          <w:trHeight w:val="69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</w:p>
        </w:tc>
      </w:tr>
      <w:tr>
        <w:trPr>
          <w:trHeight w:val="1263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9" w:line="418" w:lineRule="exact"/>
              <w:ind w:left="487" w:right="247" w:hanging="240"/>
              <w:rPr>
                <w:rFonts w:eastAsia="仿宋"/>
              </w:rPr>
            </w:pPr>
            <w:r>
              <w:rPr>
                <w:rFonts w:eastAsia="仿宋"/>
              </w:rPr>
              <w:t>入住时间 天数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860"/>
              </w:tabs>
              <w:kinsoku w:val="0"/>
              <w:overflowPunct w:val="0"/>
              <w:spacing w:line="368" w:lineRule="exact"/>
              <w:ind w:left="223"/>
              <w:rPr>
                <w:rFonts w:eastAsia="仿宋"/>
              </w:rPr>
            </w:pP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入住（）晚</w:t>
            </w:r>
          </w:p>
          <w:p>
            <w:pPr>
              <w:pStyle w:val="5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 xml:space="preserve"> □ </w:t>
            </w:r>
            <w:r>
              <w:rPr>
                <w:rFonts w:hint="eastAsia" w:eastAsia="仿宋"/>
              </w:rPr>
              <w:t>5</w:t>
            </w:r>
            <w:r>
              <w:rPr>
                <w:rFonts w:eastAsia="仿宋"/>
              </w:rPr>
              <w:t>月</w:t>
            </w:r>
            <w:r>
              <w:rPr>
                <w:rFonts w:hint="eastAsia" w:eastAsia="仿宋"/>
              </w:rPr>
              <w:t>21</w:t>
            </w:r>
            <w:r>
              <w:rPr>
                <w:rFonts w:eastAsia="仿宋"/>
              </w:rPr>
              <w:t>日</w:t>
            </w:r>
            <w:r>
              <w:rPr>
                <w:rFonts w:hint="eastAsia" w:eastAsia="仿宋"/>
              </w:rPr>
              <w:t xml:space="preserve"> 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ab/>
            </w:r>
            <w:r>
              <w:rPr>
                <w:rFonts w:hint="eastAsia" w:eastAsia="仿宋"/>
              </w:rPr>
              <w:t xml:space="preserve">         </w:t>
            </w:r>
            <w:r>
              <w:rPr>
                <w:rFonts w:eastAsia="仿宋"/>
              </w:rPr>
              <w:t>□</w:t>
            </w:r>
            <w:r>
              <w:rPr>
                <w:rFonts w:hint="eastAsia" w:eastAsia="仿宋"/>
              </w:rPr>
              <w:t>5</w:t>
            </w:r>
            <w:r>
              <w:rPr>
                <w:rFonts w:eastAsia="仿宋"/>
              </w:rPr>
              <w:t>月</w:t>
            </w:r>
            <w:r>
              <w:rPr>
                <w:rFonts w:hint="eastAsia" w:eastAsia="仿宋"/>
              </w:rPr>
              <w:t>22</w:t>
            </w:r>
            <w:r>
              <w:rPr>
                <w:rFonts w:eastAsia="仿宋"/>
              </w:rPr>
              <w:t>日            □</w:t>
            </w:r>
            <w:r>
              <w:rPr>
                <w:rFonts w:hint="eastAsia" w:eastAsia="仿宋"/>
              </w:rPr>
              <w:t>5</w:t>
            </w:r>
            <w:r>
              <w:rPr>
                <w:rFonts w:eastAsia="仿宋"/>
              </w:rPr>
              <w:t>月</w:t>
            </w:r>
            <w:r>
              <w:rPr>
                <w:rFonts w:hint="eastAsia" w:eastAsia="仿宋"/>
              </w:rPr>
              <w:t>23</w:t>
            </w:r>
            <w:r>
              <w:rPr>
                <w:rFonts w:eastAsia="仿宋"/>
              </w:rPr>
              <w:t>日</w:t>
            </w:r>
          </w:p>
          <w:p>
            <w:pPr>
              <w:pStyle w:val="5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（同行中合住请说明）</w:t>
            </w:r>
          </w:p>
        </w:tc>
      </w:tr>
      <w:tr>
        <w:trPr>
          <w:trHeight w:val="1470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"/>
              <w:rPr>
                <w:rFonts w:eastAsia="仿宋"/>
                <w:sz w:val="32"/>
                <w:szCs w:val="32"/>
              </w:rPr>
            </w:pPr>
          </w:p>
          <w:p>
            <w:pPr>
              <w:pStyle w:val="5"/>
              <w:kinsoku w:val="0"/>
              <w:overflowPunct w:val="0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缴费方式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583"/>
              </w:tabs>
              <w:kinsoku w:val="0"/>
              <w:overflowPunct w:val="0"/>
              <w:spacing w:line="399" w:lineRule="exact"/>
              <w:ind w:left="103"/>
              <w:rPr>
                <w:rFonts w:eastAsia="仿宋"/>
              </w:rPr>
            </w:pPr>
          </w:p>
        </w:tc>
      </w:tr>
      <w:tr>
        <w:trPr>
          <w:trHeight w:val="566" w:hRule="exact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rPr>
                <w:rFonts w:eastAsia="仿宋"/>
              </w:rPr>
            </w:pPr>
          </w:p>
          <w:p>
            <w:pPr>
              <w:pStyle w:val="5"/>
              <w:kinsoku w:val="0"/>
              <w:overflowPunct w:val="0"/>
              <w:rPr>
                <w:rFonts w:eastAsia="仿宋"/>
              </w:rPr>
            </w:pPr>
          </w:p>
          <w:p>
            <w:pPr>
              <w:pStyle w:val="5"/>
              <w:kinsoku w:val="0"/>
              <w:overflowPunct w:val="0"/>
              <w:rPr>
                <w:rFonts w:eastAsia="仿宋"/>
              </w:rPr>
            </w:pPr>
          </w:p>
          <w:p>
            <w:pPr>
              <w:pStyle w:val="5"/>
              <w:kinsoku w:val="0"/>
              <w:overflowPunct w:val="0"/>
              <w:spacing w:before="6"/>
              <w:rPr>
                <w:rFonts w:eastAsia="仿宋"/>
                <w:sz w:val="15"/>
                <w:szCs w:val="15"/>
              </w:rPr>
            </w:pPr>
          </w:p>
          <w:p>
            <w:pPr>
              <w:pStyle w:val="5"/>
              <w:kinsoku w:val="0"/>
              <w:overflowPunct w:val="0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发票信息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8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开票内容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8"/>
              <w:ind w:left="100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会议费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8"/>
              <w:ind w:left="100"/>
              <w:rPr>
                <w:rFonts w:eastAsia="仿宋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4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专票/普票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885"/>
              </w:tabs>
              <w:kinsoku w:val="0"/>
              <w:overflowPunct w:val="0"/>
              <w:spacing w:before="14"/>
              <w:ind w:left="100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增值税专用发票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□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增值税普通发票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exact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885"/>
              </w:tabs>
              <w:kinsoku w:val="0"/>
              <w:overflowPunct w:val="0"/>
              <w:spacing w:before="14"/>
              <w:ind w:left="100"/>
              <w:rPr>
                <w:rFonts w:eastAsia="仿宋"/>
              </w:rPr>
            </w:pP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370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（发票信息需要有名称、纳税人识别号、地址、电话、开户行、帐号）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9" w:line="418" w:lineRule="exact"/>
              <w:ind w:left="487" w:right="247" w:hanging="240"/>
              <w:rPr>
                <w:rFonts w:eastAsia="仿宋"/>
              </w:rPr>
            </w:pPr>
            <w:r>
              <w:rPr>
                <w:rFonts w:eastAsia="仿宋"/>
              </w:rPr>
              <w:t>发票收件 信息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368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收件人：</w:t>
            </w:r>
          </w:p>
          <w:p>
            <w:pPr>
              <w:pStyle w:val="5"/>
              <w:kinsoku w:val="0"/>
              <w:overflowPunct w:val="0"/>
              <w:spacing w:before="19" w:line="418" w:lineRule="exact"/>
              <w:ind w:left="103" w:right="6807"/>
              <w:rPr>
                <w:rFonts w:eastAsia="仿宋"/>
              </w:rPr>
            </w:pPr>
            <w:r>
              <w:rPr>
                <w:rFonts w:eastAsia="仿宋"/>
              </w:rPr>
              <w:t>联系电话： 收件地址：</w:t>
            </w:r>
          </w:p>
        </w:tc>
      </w:tr>
    </w:tbl>
    <w:p>
      <w:pPr>
        <w:pStyle w:val="2"/>
        <w:kinsoku w:val="0"/>
        <w:overflowPunct w:val="0"/>
        <w:spacing w:before="0"/>
        <w:ind w:left="389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>注：此表可复制使用。</w:t>
      </w:r>
    </w:p>
    <w:p>
      <w:pPr>
        <w:pStyle w:val="2"/>
        <w:tabs>
          <w:tab w:val="left" w:pos="4155"/>
        </w:tabs>
        <w:kinsoku w:val="0"/>
        <w:overflowPunct w:val="0"/>
        <w:spacing w:before="0" w:line="479" w:lineRule="exact"/>
        <w:ind w:left="0"/>
        <w:rPr>
          <w:position w:val="-126"/>
          <w:sz w:val="20"/>
          <w:szCs w:val="20"/>
        </w:rPr>
      </w:pPr>
    </w:p>
    <w:p/>
    <w:sectPr>
      <w:pgSz w:w="11910" w:h="16840"/>
      <w:pgMar w:top="1276" w:right="1060" w:bottom="1140" w:left="1200" w:header="0" w:footer="950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58CA"/>
    <w:rsid w:val="021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205"/>
      <w:ind w:left="109"/>
    </w:p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2021-05-07T08:16:00Z</dcterms:created>
  <dc:creator>柳寒</dc:creator>
  <cp:lastModifiedBy>柳寒</cp:lastModifiedBy>
  <dcterms:modified xsi:type="dcterms:W3CDTF">2021-05-07T08:17:19Z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52F6F024316A4708A03C5AE725786C42</vt:lpwstr>
  </property>
</Properties>
</file>