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09" w:tblpY="589"/>
        <w:tblOverlap w:val="never"/>
        <w:tblW w:w="8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7"/>
        <w:gridCol w:w="1079"/>
        <w:gridCol w:w="183"/>
        <w:gridCol w:w="410"/>
        <w:gridCol w:w="411"/>
        <w:gridCol w:w="178"/>
        <w:gridCol w:w="233"/>
        <w:gridCol w:w="209"/>
        <w:gridCol w:w="202"/>
        <w:gridCol w:w="111"/>
        <w:gridCol w:w="300"/>
        <w:gridCol w:w="107"/>
        <w:gridCol w:w="304"/>
        <w:gridCol w:w="191"/>
        <w:gridCol w:w="220"/>
        <w:gridCol w:w="411"/>
        <w:gridCol w:w="410"/>
        <w:gridCol w:w="317"/>
        <w:gridCol w:w="94"/>
        <w:gridCol w:w="36"/>
        <w:gridCol w:w="375"/>
        <w:gridCol w:w="411"/>
        <w:gridCol w:w="411"/>
        <w:gridCol w:w="208"/>
        <w:gridCol w:w="203"/>
        <w:gridCol w:w="411"/>
        <w:gridCol w:w="411"/>
        <w:gridCol w:w="418"/>
      </w:tblGrid>
      <w:tr w:rsidR="000C77DE">
        <w:trPr>
          <w:trHeight w:val="36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C77DE"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3pt;margin-top:-40.2pt;width:305.15pt;height:30pt;z-index:251664384" o:gfxdata="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sgvDtUAAAALAQAADwAAAAAAAAABACAAAAAiAAAAZHJz&#10;L2Rvd25yZXYueG1sUEsBAhQAFAAAAAgAh07iQIh1dflAAgAATAQAAA4AAAAAAAAAAQAgAAAAJAEA&#10;AGRycy9lMm9Eb2MueG1sUEsFBgAAAAAGAAYAWQEAANYFAAAAAA==&#10;" fillcolor="white [3201]" stroked="f" strokeweight=".5pt">
                  <v:textbox style="mso-next-textbox:#_x0000_s1026">
                    <w:txbxContent>
                      <w:p w:rsidR="000C77DE" w:rsidRDefault="005A36EA">
                        <w:r>
                          <w:rPr>
                            <w:rFonts w:ascii="仿宋_GB2312" w:eastAsia="仿宋_GB2312" w:hint="eastAsia"/>
                            <w:b/>
                            <w:sz w:val="32"/>
                          </w:rPr>
                          <w:t>化工行业特有工种职业技能鉴定申请表</w:t>
                        </w:r>
                      </w:p>
                      <w:p w:rsidR="000C77DE" w:rsidRDefault="000C77DE"/>
                    </w:txbxContent>
                  </v:textbox>
                </v:shape>
              </w:pict>
            </w:r>
            <w:r w:rsidR="005A36EA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6009640</wp:posOffset>
                  </wp:positionH>
                  <wp:positionV relativeFrom="paragraph">
                    <wp:posOffset>1734185</wp:posOffset>
                  </wp:positionV>
                  <wp:extent cx="942975" cy="1586865"/>
                  <wp:effectExtent l="0" t="0" r="9525" b="13335"/>
                  <wp:wrapNone/>
                  <wp:docPr id="4" name="图片 4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5857240</wp:posOffset>
                  </wp:positionH>
                  <wp:positionV relativeFrom="paragraph">
                    <wp:posOffset>1581785</wp:posOffset>
                  </wp:positionV>
                  <wp:extent cx="942975" cy="1586865"/>
                  <wp:effectExtent l="0" t="0" r="9525" b="13335"/>
                  <wp:wrapNone/>
                  <wp:docPr id="5" name="图片 3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1429385</wp:posOffset>
                  </wp:positionV>
                  <wp:extent cx="942975" cy="1586865"/>
                  <wp:effectExtent l="0" t="0" r="9525" b="13335"/>
                  <wp:wrapNone/>
                  <wp:docPr id="6" name="图片 2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77DE">
        <w:trPr>
          <w:trHeight w:val="9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文化程度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cantSplit/>
          <w:trHeight w:val="267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ind w:leftChars="-200" w:left="-4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参加工作时间</w:t>
            </w:r>
          </w:p>
        </w:tc>
        <w:tc>
          <w:tcPr>
            <w:tcW w:w="283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工作年限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cantSplit/>
          <w:trHeight w:val="353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trHeight w:val="200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单位地址</w:t>
            </w:r>
          </w:p>
        </w:tc>
        <w:tc>
          <w:tcPr>
            <w:tcW w:w="283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邮政编码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cantSplit/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</w:t>
            </w:r>
            <w:r>
              <w:rPr>
                <w:rFonts w:ascii="仿宋_GB2312" w:eastAsia="仿宋_GB2312" w:hint="eastAsia"/>
                <w:b/>
                <w:sz w:val="24"/>
              </w:rPr>
              <w:t>—</w:t>
            </w:r>
            <w:r>
              <w:rPr>
                <w:rFonts w:ascii="仿宋_GB2312" w:eastAsia="仿宋_GB2312" w:hint="eastAsia"/>
                <w:b/>
                <w:sz w:val="24"/>
              </w:rPr>
              <w:t>mail</w:t>
            </w:r>
          </w:p>
        </w:tc>
        <w:tc>
          <w:tcPr>
            <w:tcW w:w="717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</w:t>
            </w:r>
            <w:r>
              <w:rPr>
                <w:rFonts w:ascii="仿宋_GB2312" w:eastAsia="仿宋_GB2312" w:hint="eastAsia"/>
                <w:b/>
                <w:sz w:val="24"/>
              </w:rPr>
              <w:t>号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cantSplit/>
          <w:trHeight w:val="605"/>
        </w:trPr>
        <w:tc>
          <w:tcPr>
            <w:tcW w:w="34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现所持《职业资格证书》编号</w:t>
            </w:r>
          </w:p>
        </w:tc>
        <w:tc>
          <w:tcPr>
            <w:tcW w:w="55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发证单位</w:t>
            </w:r>
          </w:p>
        </w:tc>
        <w:tc>
          <w:tcPr>
            <w:tcW w:w="717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发证时间</w:t>
            </w:r>
          </w:p>
        </w:tc>
        <w:tc>
          <w:tcPr>
            <w:tcW w:w="23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专业工种</w:t>
            </w:r>
          </w:p>
        </w:tc>
        <w:tc>
          <w:tcPr>
            <w:tcW w:w="2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技术等级</w:t>
            </w:r>
          </w:p>
        </w:tc>
        <w:tc>
          <w:tcPr>
            <w:tcW w:w="23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从事本工种工龄</w:t>
            </w:r>
          </w:p>
        </w:tc>
        <w:tc>
          <w:tcPr>
            <w:tcW w:w="2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申报鉴定工种</w:t>
            </w:r>
          </w:p>
        </w:tc>
        <w:tc>
          <w:tcPr>
            <w:tcW w:w="23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水处理</w:t>
            </w:r>
          </w:p>
        </w:tc>
        <w:tc>
          <w:tcPr>
            <w:tcW w:w="19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申报鉴定级别</w:t>
            </w:r>
          </w:p>
        </w:tc>
        <w:tc>
          <w:tcPr>
            <w:tcW w:w="2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cantSplit/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鉴定前培训时间</w:t>
            </w:r>
          </w:p>
        </w:tc>
        <w:tc>
          <w:tcPr>
            <w:tcW w:w="717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cantSplit/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申请鉴定时间</w:t>
            </w:r>
          </w:p>
        </w:tc>
        <w:tc>
          <w:tcPr>
            <w:tcW w:w="717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trHeight w:val="337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鉴</w:t>
            </w:r>
          </w:p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定</w:t>
            </w:r>
          </w:p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站</w:t>
            </w:r>
          </w:p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825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职业技能鉴定站</w:t>
            </w:r>
            <w:r>
              <w:rPr>
                <w:rFonts w:ascii="仿宋_GB2312" w:eastAsia="仿宋_GB2312"/>
                <w:b/>
                <w:sz w:val="24"/>
              </w:rPr>
              <w:t>(</w:t>
            </w:r>
            <w:r>
              <w:rPr>
                <w:rFonts w:ascii="仿宋_GB2312" w:eastAsia="仿宋_GB2312" w:hint="eastAsia"/>
                <w:b/>
                <w:sz w:val="24"/>
              </w:rPr>
              <w:t>盖章</w:t>
            </w:r>
            <w:r>
              <w:rPr>
                <w:rFonts w:ascii="仿宋_GB2312" w:eastAsia="仿宋_GB2312"/>
                <w:b/>
                <w:sz w:val="24"/>
              </w:rPr>
              <w:t>)</w:t>
            </w:r>
          </w:p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  <w:tr w:rsidR="000C77DE">
        <w:trPr>
          <w:trHeight w:val="220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</w:t>
            </w:r>
          </w:p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注</w:t>
            </w:r>
          </w:p>
        </w:tc>
        <w:tc>
          <w:tcPr>
            <w:tcW w:w="825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0C77DE" w:rsidRDefault="000C77DE">
      <w:pPr>
        <w:jc w:val="center"/>
        <w:rPr>
          <w:rFonts w:ascii="仿宋_GB2312" w:eastAsia="仿宋_GB2312" w:hint="eastAsia"/>
          <w:b/>
          <w:sz w:val="24"/>
        </w:rPr>
      </w:pPr>
    </w:p>
    <w:p w:rsidR="00EC5E82" w:rsidRDefault="00EC5E82">
      <w:pPr>
        <w:jc w:val="center"/>
        <w:rPr>
          <w:rFonts w:ascii="仿宋_GB2312" w:eastAsia="仿宋_GB2312" w:hint="eastAsia"/>
          <w:b/>
          <w:sz w:val="24"/>
        </w:rPr>
      </w:pPr>
    </w:p>
    <w:p w:rsidR="00EC5E82" w:rsidRDefault="00EC5E82">
      <w:pPr>
        <w:jc w:val="center"/>
        <w:rPr>
          <w:rFonts w:ascii="仿宋_GB2312" w:eastAsia="仿宋_GB2312" w:hint="eastAsia"/>
          <w:b/>
          <w:sz w:val="24"/>
        </w:rPr>
      </w:pPr>
    </w:p>
    <w:tbl>
      <w:tblPr>
        <w:tblStyle w:val="a3"/>
        <w:tblpPr w:leftFromText="180" w:rightFromText="180" w:vertAnchor="text" w:horzAnchor="page" w:tblpX="1747" w:tblpY="339"/>
        <w:tblOverlap w:val="never"/>
        <w:tblW w:w="9498" w:type="dxa"/>
        <w:tblLayout w:type="fixed"/>
        <w:tblLook w:val="04A0"/>
      </w:tblPr>
      <w:tblGrid>
        <w:gridCol w:w="1418"/>
        <w:gridCol w:w="8080"/>
      </w:tblGrid>
      <w:tr w:rsidR="00EC5E82" w:rsidTr="00391BE0">
        <w:trPr>
          <w:trHeight w:val="1970"/>
        </w:trPr>
        <w:tc>
          <w:tcPr>
            <w:tcW w:w="1418" w:type="dxa"/>
            <w:vAlign w:val="center"/>
          </w:tcPr>
          <w:p w:rsidR="00EC5E82" w:rsidRDefault="00EC5E82" w:rsidP="00391BE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发票信息</w:t>
            </w:r>
          </w:p>
        </w:tc>
        <w:tc>
          <w:tcPr>
            <w:tcW w:w="8080" w:type="dxa"/>
          </w:tcPr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户名：</w:t>
            </w:r>
          </w:p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纳税人识别号：</w:t>
            </w:r>
          </w:p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发票项目：培训费____;    会议费____;   资料费____;</w:t>
            </w:r>
          </w:p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发票类别：普票____； 专票____</w:t>
            </w:r>
          </w:p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*5000元以下只能开普票，5000元以上可以开专票</w:t>
            </w:r>
          </w:p>
        </w:tc>
      </w:tr>
      <w:tr w:rsidR="00EC5E82" w:rsidTr="00391BE0">
        <w:tc>
          <w:tcPr>
            <w:tcW w:w="1418" w:type="dxa"/>
          </w:tcPr>
          <w:p w:rsidR="00EC5E82" w:rsidRDefault="00EC5E82" w:rsidP="00391BE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快递信息</w:t>
            </w:r>
          </w:p>
        </w:tc>
        <w:tc>
          <w:tcPr>
            <w:tcW w:w="8080" w:type="dxa"/>
          </w:tcPr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联系人：              联系电话</w:t>
            </w:r>
          </w:p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快递地址：</w:t>
            </w:r>
          </w:p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EC5E82" w:rsidTr="00391BE0">
        <w:tc>
          <w:tcPr>
            <w:tcW w:w="1418" w:type="dxa"/>
            <w:vAlign w:val="center"/>
          </w:tcPr>
          <w:p w:rsidR="00EC5E82" w:rsidRDefault="00EC5E82" w:rsidP="00391BE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住宿安排</w:t>
            </w:r>
          </w:p>
        </w:tc>
        <w:tc>
          <w:tcPr>
            <w:tcW w:w="8080" w:type="dxa"/>
          </w:tcPr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需订住宿 双人标准间___间，大床房___间，入住日期：_______________</w:t>
            </w:r>
          </w:p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自行安排________</w:t>
            </w:r>
          </w:p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EC5E82" w:rsidTr="00391BE0">
        <w:trPr>
          <w:trHeight w:val="3616"/>
        </w:trPr>
        <w:tc>
          <w:tcPr>
            <w:tcW w:w="1418" w:type="dxa"/>
            <w:vAlign w:val="center"/>
          </w:tcPr>
          <w:p w:rsidR="00EC5E82" w:rsidRDefault="00EC5E82" w:rsidP="00391BE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所在公司业务内容及业绩</w:t>
            </w:r>
          </w:p>
        </w:tc>
        <w:tc>
          <w:tcPr>
            <w:tcW w:w="8080" w:type="dxa"/>
            <w:vAlign w:val="bottom"/>
          </w:tcPr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本栏目选填—主要为协会了解贵公司，今后方便促成公司间的联系与合作，可不填写</w:t>
            </w:r>
          </w:p>
        </w:tc>
      </w:tr>
    </w:tbl>
    <w:p w:rsidR="00EC5E82" w:rsidRPr="00EC5E82" w:rsidRDefault="00EC5E82">
      <w:pPr>
        <w:jc w:val="center"/>
        <w:rPr>
          <w:rFonts w:ascii="仿宋_GB2312" w:eastAsia="仿宋_GB2312"/>
          <w:b/>
          <w:sz w:val="24"/>
        </w:rPr>
      </w:pPr>
    </w:p>
    <w:sectPr w:rsidR="00EC5E82" w:rsidRPr="00EC5E82" w:rsidSect="000C7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6EA" w:rsidRDefault="005A36EA" w:rsidP="00EC5E82">
      <w:r>
        <w:separator/>
      </w:r>
    </w:p>
  </w:endnote>
  <w:endnote w:type="continuationSeparator" w:id="1">
    <w:p w:rsidR="005A36EA" w:rsidRDefault="005A36EA" w:rsidP="00EC5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6EA" w:rsidRDefault="005A36EA" w:rsidP="00EC5E82">
      <w:r>
        <w:separator/>
      </w:r>
    </w:p>
  </w:footnote>
  <w:footnote w:type="continuationSeparator" w:id="1">
    <w:p w:rsidR="005A36EA" w:rsidRDefault="005A36EA" w:rsidP="00EC5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327335"/>
    <w:rsid w:val="000C77DE"/>
    <w:rsid w:val="005A36EA"/>
    <w:rsid w:val="00EC5E82"/>
    <w:rsid w:val="19F406AD"/>
    <w:rsid w:val="238C73C2"/>
    <w:rsid w:val="3A9D3445"/>
    <w:rsid w:val="57DF50B6"/>
    <w:rsid w:val="71717F4C"/>
    <w:rsid w:val="7232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7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C5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5E82"/>
    <w:rPr>
      <w:kern w:val="2"/>
      <w:sz w:val="18"/>
      <w:szCs w:val="18"/>
    </w:rPr>
  </w:style>
  <w:style w:type="paragraph" w:styleId="a5">
    <w:name w:val="footer"/>
    <w:basedOn w:val="a"/>
    <w:link w:val="Char0"/>
    <w:rsid w:val="00EC5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5E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石雪莉</dc:creator>
  <cp:lastModifiedBy>Microsoft</cp:lastModifiedBy>
  <cp:revision>2</cp:revision>
  <cp:lastPrinted>2018-01-16T07:12:00Z</cp:lastPrinted>
  <dcterms:created xsi:type="dcterms:W3CDTF">2017-11-20T02:23:00Z</dcterms:created>
  <dcterms:modified xsi:type="dcterms:W3CDTF">2018-03-12T07:39:00Z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